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2C2EC">
      <w:pPr>
        <w:pStyle w:val="2"/>
        <w:spacing w:before="0" w:after="0" w:line="500" w:lineRule="exact"/>
        <w:rPr>
          <w:rFonts w:ascii="微软雅黑" w:hAnsi="微软雅黑" w:eastAsia="微软雅黑" w:cs="微软雅黑"/>
          <w:sz w:val="32"/>
          <w:szCs w:val="20"/>
        </w:rPr>
      </w:pPr>
      <w:bookmarkStart w:id="0" w:name="_Toc8043"/>
      <w:bookmarkStart w:id="1" w:name="_Toc11333"/>
      <w:r>
        <w:rPr>
          <w:rFonts w:ascii="微软雅黑" w:hAnsi="微软雅黑" w:eastAsia="微软雅黑" w:cs="微软雅黑"/>
          <w:sz w:val="32"/>
          <w:szCs w:val="20"/>
        </w:rPr>
        <w:t>平安赐福（三十</w:t>
      </w:r>
      <w:r>
        <w:rPr>
          <w:rFonts w:hint="eastAsia" w:ascii="微软雅黑" w:hAnsi="微软雅黑" w:eastAsia="微软雅黑" w:cs="微软雅黑"/>
          <w:sz w:val="32"/>
          <w:szCs w:val="20"/>
          <w:lang w:val="en-US" w:eastAsia="zh-CN"/>
        </w:rPr>
        <w:t>五</w:t>
      </w:r>
      <w:r>
        <w:rPr>
          <w:rFonts w:ascii="微软雅黑" w:hAnsi="微软雅黑" w:eastAsia="微软雅黑" w:cs="微软雅黑"/>
          <w:sz w:val="32"/>
          <w:szCs w:val="20"/>
        </w:rPr>
        <w:t>）</w:t>
      </w:r>
      <w:bookmarkEnd w:id="0"/>
      <w:bookmarkEnd w:id="1"/>
    </w:p>
    <w:p w14:paraId="34DC9CF8">
      <w:pPr>
        <w:spacing w:line="500" w:lineRule="exact"/>
        <w:rPr>
          <w:rFonts w:hint="eastAsia" w:ascii="微软雅黑" w:hAnsi="微软雅黑" w:eastAsia="微软雅黑" w:cs="微软雅黑"/>
          <w:sz w:val="22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2"/>
          <w:szCs w:val="28"/>
          <w:lang w:val="en-US" w:eastAsia="zh-CN"/>
        </w:rPr>
        <w:t>2026年4月29日 03:32</w:t>
      </w:r>
    </w:p>
    <w:p w14:paraId="0E7EA9A4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C3EC05C">
      <w:pPr>
        <w:pStyle w:val="3"/>
        <w:rPr>
          <w:rFonts w:hint="eastAsia" w:ascii="微软雅黑" w:hAnsi="微软雅黑" w:eastAsia="微软雅黑" w:cs="微软雅黑"/>
          <w:szCs w:val="36"/>
          <w:lang w:eastAsia="zh-CN"/>
        </w:rPr>
      </w:pPr>
      <w:bookmarkStart w:id="2" w:name="_Toc18088"/>
      <w:r>
        <w:rPr>
          <w:rFonts w:ascii="微软雅黑" w:hAnsi="微软雅黑" w:eastAsia="微软雅黑" w:cs="微软雅黑"/>
          <w:szCs w:val="36"/>
        </w:rPr>
        <w:t>1</w:t>
      </w:r>
      <w:bookmarkEnd w:id="2"/>
      <w:r>
        <w:rPr>
          <w:rFonts w:hint="eastAsia" w:ascii="微软雅黑" w:hAnsi="微软雅黑" w:eastAsia="微软雅黑"/>
          <w:szCs w:val="28"/>
          <w:lang w:eastAsia="zh-CN"/>
        </w:rPr>
        <w:t>.</w:t>
      </w:r>
    </w:p>
    <w:p w14:paraId="6F05045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修行者，是清白而干净的人。</w:t>
      </w:r>
    </w:p>
    <w:p w14:paraId="06B6947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我身上有一种品质，是植于根骨的，很难改变的秉性。</w:t>
      </w:r>
    </w:p>
    <w:p w14:paraId="1D4C2D9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那就是“正直”。</w:t>
      </w:r>
    </w:p>
    <w:p w14:paraId="2C00450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4D62DE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之所以，修行者的我，证量境界能够一日千里，日新月异地提升。</w:t>
      </w:r>
    </w:p>
    <w:p w14:paraId="5FCC1EB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不仅仅因为，我是“祂”留在人间的记忆，是“祂”的苏醒在分解着我的人性。</w:t>
      </w:r>
    </w:p>
    <w:p w14:paraId="2E4A71C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A775F4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更重要的是，修行者是无私的人，具有一颗清白坦荡的心灵。</w:t>
      </w:r>
    </w:p>
    <w:p w14:paraId="2D6AED9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我做事，只看正确与否，从来不顾及自身的利益得失。</w:t>
      </w:r>
    </w:p>
    <w:p w14:paraId="5838033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只要此事，经过客观严密的分析，得出的结论，做此事是正确的。</w:t>
      </w:r>
    </w:p>
    <w:p w14:paraId="1CF7542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那么，哪怕斧钺加身，哪怕刀山火海，哪怕粉身碎骨，我会去做。</w:t>
      </w:r>
    </w:p>
    <w:p w14:paraId="4262BD7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2E9121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不论付出多大的代价，无论我将要承受什么，失去什么。</w:t>
      </w:r>
    </w:p>
    <w:p w14:paraId="5C09A21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哪怕众叛亲离，万劫不复，哪怕声名狼藉，遗臭万年。</w:t>
      </w:r>
    </w:p>
    <w:p w14:paraId="1C3B7D6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我会去。</w:t>
      </w:r>
    </w:p>
    <w:p w14:paraId="0741CEF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49CF1C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一颗清白、无私、正直、坦荡的心，是一颗属于神的心。</w:t>
      </w:r>
    </w:p>
    <w:p w14:paraId="088A20C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或者说，神佛以肉身化现在人间，以人心展现在世界上，就是一颗正直无私的心。</w:t>
      </w:r>
    </w:p>
    <w:p w14:paraId="4991154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利益众生，维护弱小，不惧威胁，不受自我保护的恐惧所胁迫。</w:t>
      </w:r>
    </w:p>
    <w:p w14:paraId="34C35C5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329B5B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神的性质，不仅仅是爱，还有利益他人。</w:t>
      </w:r>
    </w:p>
    <w:p w14:paraId="036E422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为保护他人而心甘情愿背负苦难的自觉。</w:t>
      </w:r>
    </w:p>
    <w:p w14:paraId="004B3A5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F8A3CB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这颗正直的、清白的、无私的、披肝沥胆的心。</w:t>
      </w:r>
    </w:p>
    <w:p w14:paraId="34DA215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其意义，其价值，对修行起到的作用与性质。</w:t>
      </w:r>
    </w:p>
    <w:p w14:paraId="63327FD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甚至于，超越了今生所有的全部的修行证量。</w:t>
      </w:r>
    </w:p>
    <w:p w14:paraId="5E1CACE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甚至于，超越了，我其他所有人性中的优点。</w:t>
      </w:r>
    </w:p>
    <w:p w14:paraId="56AF69E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绝对是，超越了智慧、学识、品行、道德，其余一切我所拥有的美好。</w:t>
      </w:r>
    </w:p>
    <w:p w14:paraId="3240357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1F333D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只因正直清白的心，是无私的。</w:t>
      </w:r>
    </w:p>
    <w:p w14:paraId="183344C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没有自我保护，只做正确之事，利益众生之事。</w:t>
      </w:r>
    </w:p>
    <w:p w14:paraId="775D173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神性，是超越自我人格的，因此神心超越了人间利益。</w:t>
      </w:r>
    </w:p>
    <w:p w14:paraId="4C22AA9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A24DDA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所以，清白正直的心中，只能看得到天堂。</w:t>
      </w:r>
    </w:p>
    <w:p w14:paraId="2A2DDF1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无私的纯正心内看不到，因私心贪欲，恐惧隐藏，交织而成的死亡。</w:t>
      </w:r>
    </w:p>
    <w:p w14:paraId="1B1AD35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2FE8C5C">
      <w:pPr>
        <w:pStyle w:val="3"/>
        <w:rPr>
          <w:rFonts w:hint="eastAsia" w:ascii="微软雅黑" w:hAnsi="微软雅黑" w:eastAsia="微软雅黑" w:cs="微软雅黑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Cs w:val="36"/>
        </w:rPr>
        <w:t>2</w:t>
      </w:r>
      <w:r>
        <w:rPr>
          <w:rFonts w:hint="eastAsia" w:ascii="微软雅黑" w:hAnsi="微软雅黑" w:eastAsia="微软雅黑" w:cs="微软雅黑"/>
          <w:szCs w:val="36"/>
          <w:lang w:val="en-US" w:eastAsia="zh-CN"/>
        </w:rPr>
        <w:t>.</w:t>
      </w:r>
    </w:p>
    <w:p w14:paraId="7E15990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自古以来，真正的修行者，都是身无长物，寂寞无闻之人。</w:t>
      </w:r>
    </w:p>
    <w:p w14:paraId="4EA21A6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他们不结党，不营私，不成立组织，甚少经济来源。</w:t>
      </w:r>
    </w:p>
    <w:p w14:paraId="797A8B0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因此他们，从来都是社会中最弱势，被边缘的人群。</w:t>
      </w:r>
    </w:p>
    <w:p w14:paraId="58B13CD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E70BB2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因此，修行者需洁身自好，遵纪守法。</w:t>
      </w:r>
    </w:p>
    <w:p w14:paraId="5D18023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因为你没有，承担触犯法律后的成本。</w:t>
      </w:r>
    </w:p>
    <w:p w14:paraId="3E9DD8B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DEB83A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孑身一人，不收徒揽众，就不会有背叛与争斗，心灵与意识，就不会凝聚为自我认知。</w:t>
      </w:r>
    </w:p>
    <w:p w14:paraId="47E27B4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远离人间，没有觊觎企图，就不会受企图所反噬，激荡扰乱内在广阔安宁的觉性光明。</w:t>
      </w:r>
    </w:p>
    <w:p w14:paraId="1E5F0A9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清白干净，不涉足人间事业，就不会被善恶因缘所捆缚。</w:t>
      </w:r>
    </w:p>
    <w:p w14:paraId="0445554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安宁淡泊的岁月中，身心内的神性，光明喜悦，自由安详，是对修行者最高的褒赏。</w:t>
      </w:r>
    </w:p>
    <w:p w14:paraId="4803A8B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E53B27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修行者在人间的具体身份、地位、权力、财力虽然很弱。</w:t>
      </w:r>
    </w:p>
    <w:p w14:paraId="0620F25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可是，在弱小的身躯中，清白端正的灵魂，所绽放的光芒却足以照耀古今。</w:t>
      </w:r>
    </w:p>
    <w:p w14:paraId="7412FA6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就好像一根蜡烛，一掰就折，一压就碎。</w:t>
      </w:r>
    </w:p>
    <w:p w14:paraId="65DCA86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可是，漆黑的</w:t>
      </w: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旷</w:t>
      </w:r>
      <w:r>
        <w:rPr>
          <w:rFonts w:hint="eastAsia" w:ascii="微软雅黑" w:hAnsi="微软雅黑" w:eastAsia="微软雅黑" w:cs="微软雅黑"/>
          <w:sz w:val="28"/>
          <w:szCs w:val="36"/>
        </w:rPr>
        <w:t>野中，伸手不见五指的茫茫浓夜里。</w:t>
      </w:r>
    </w:p>
    <w:p w14:paraId="1E2DDCA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这根蜡烛所绽放的光明，却足以撕裂黑暗。</w:t>
      </w:r>
    </w:p>
    <w:p w14:paraId="2DA7613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在几公里外就可以看见，那虽然微弱却顽强的光点。</w:t>
      </w:r>
    </w:p>
    <w:p w14:paraId="5BAFF5C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08D573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这一粒微弱的顽强的光点，是可以引领在旷野中迷路的人，</w:t>
      </w:r>
    </w:p>
    <w:p w14:paraId="11A2681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从黑暗走向光明。</w:t>
      </w:r>
    </w:p>
    <w:p w14:paraId="000AC0C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F4940A8">
      <w:pPr>
        <w:pStyle w:val="3"/>
        <w:rPr>
          <w:rFonts w:hint="eastAsia" w:ascii="微软雅黑" w:hAnsi="微软雅黑" w:eastAsia="微软雅黑" w:cs="微软雅黑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Cs w:val="36"/>
        </w:rPr>
        <w:t>3</w:t>
      </w:r>
      <w:r>
        <w:rPr>
          <w:rFonts w:hint="eastAsia" w:ascii="微软雅黑" w:hAnsi="微软雅黑" w:eastAsia="微软雅黑" w:cs="微软雅黑"/>
          <w:szCs w:val="36"/>
          <w:lang w:val="en-US" w:eastAsia="zh-CN"/>
        </w:rPr>
        <w:t>.</w:t>
      </w:r>
    </w:p>
    <w:p w14:paraId="32D7661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活着，是一种疾病。</w:t>
      </w:r>
    </w:p>
    <w:p w14:paraId="24C4CD2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死亡，是疾病的延续。</w:t>
      </w:r>
    </w:p>
    <w:p w14:paraId="12C871F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049085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因身心意识，自我认知，肉身系统，是习气业障聚合。</w:t>
      </w:r>
    </w:p>
    <w:p w14:paraId="22BE117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疾病，是不会自己痊愈的，业力，是无法自行消散的。</w:t>
      </w:r>
    </w:p>
    <w:p w14:paraId="42CE4A5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0BE089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灵性若不苏醒，则解脱无望。</w:t>
      </w:r>
    </w:p>
    <w:p w14:paraId="43D58A4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灵性不能激活，生死无法超越。</w:t>
      </w:r>
    </w:p>
    <w:p w14:paraId="1FAE8B3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FCF19F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为何要终身持戒？</w:t>
      </w:r>
    </w:p>
    <w:p w14:paraId="605699A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因为埋葬灵性的，是心意相续构成的“自我</w:t>
      </w:r>
      <w:r>
        <w:rPr>
          <w:rFonts w:hint="eastAsia" w:ascii="微软雅黑" w:hAnsi="微软雅黑" w:eastAsia="微软雅黑" w:cs="微软雅黑"/>
          <w:sz w:val="28"/>
          <w:szCs w:val="36"/>
          <w:lang w:eastAsia="zh-CN"/>
        </w:rPr>
        <w:t>”</w:t>
      </w:r>
      <w:r>
        <w:rPr>
          <w:rFonts w:hint="eastAsia" w:ascii="微软雅黑" w:hAnsi="微软雅黑" w:eastAsia="微软雅黑" w:cs="微软雅黑"/>
          <w:sz w:val="28"/>
          <w:szCs w:val="36"/>
        </w:rPr>
        <w:t>。</w:t>
      </w:r>
    </w:p>
    <w:p w14:paraId="2C7DB46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自我，是心灵认知攀缘外界，聚合意识形成的习气凝固。</w:t>
      </w:r>
    </w:p>
    <w:p w14:paraId="6B57BAD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自我的认知体验，一定是，执迷</w:t>
      </w: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于</w:t>
      </w:r>
      <w:r>
        <w:rPr>
          <w:rFonts w:hint="eastAsia" w:ascii="微软雅黑" w:hAnsi="微软雅黑" w:eastAsia="微软雅黑" w:cs="微软雅黑"/>
          <w:sz w:val="28"/>
          <w:szCs w:val="36"/>
        </w:rPr>
        <w:t>外部世界的。</w:t>
      </w:r>
    </w:p>
    <w:p w14:paraId="3B9FE93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一切细微执着心的</w:t>
      </w: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总和</w:t>
      </w:r>
      <w:r>
        <w:rPr>
          <w:rFonts w:hint="eastAsia" w:ascii="微软雅黑" w:hAnsi="微软雅黑" w:eastAsia="微软雅黑" w:cs="微软雅黑"/>
          <w:sz w:val="28"/>
          <w:szCs w:val="36"/>
        </w:rPr>
        <w:t>，称为“我执识</w:t>
      </w:r>
      <w:r>
        <w:rPr>
          <w:rFonts w:hint="eastAsia" w:ascii="微软雅黑" w:hAnsi="微软雅黑" w:eastAsia="微软雅黑" w:cs="微软雅黑"/>
          <w:sz w:val="28"/>
          <w:szCs w:val="36"/>
          <w:lang w:eastAsia="zh-CN"/>
        </w:rPr>
        <w:t>”</w:t>
      </w:r>
      <w:r>
        <w:rPr>
          <w:rFonts w:hint="eastAsia" w:ascii="微软雅黑" w:hAnsi="微软雅黑" w:eastAsia="微软雅黑" w:cs="微软雅黑"/>
          <w:sz w:val="28"/>
          <w:szCs w:val="36"/>
        </w:rPr>
        <w:t>。</w:t>
      </w:r>
    </w:p>
    <w:p w14:paraId="7CAAA97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8EE48B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唯有终身持戒，心向内在，敬仰神佛，可以消融自我。</w:t>
      </w:r>
    </w:p>
    <w:p w14:paraId="0068EB6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自我体验的记忆淡化透明，则，心灵认知背后的灵魂感知苏醒。</w:t>
      </w:r>
    </w:p>
    <w:p w14:paraId="231465E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唯有感知领域苏醒，感知中沉睡的，灵性光明才可能苏醒。</w:t>
      </w:r>
    </w:p>
    <w:p w14:paraId="31BD7E2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47654D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灵性一旦苏醒。</w:t>
      </w:r>
    </w:p>
    <w:p w14:paraId="67F111B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生命的纯光本体，就从心意自我的幻觉中逐步解脱。</w:t>
      </w:r>
    </w:p>
    <w:p w14:paraId="2813899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CEBC05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持戒，是解脱的台阶。</w:t>
      </w:r>
    </w:p>
    <w:p w14:paraId="5683F7D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信仰，是觉悟的方向。</w:t>
      </w:r>
    </w:p>
    <w:p w14:paraId="648CE48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1522B0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持戒，可清净心性中的迷障。</w:t>
      </w:r>
    </w:p>
    <w:p w14:paraId="1AC22DD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爱神，则是激活灵性的道途。</w:t>
      </w:r>
    </w:p>
    <w:p w14:paraId="5AF7742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0617AF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灵性激活，心灵蕴含的神灵之光，就开始疗愈身心，淡化自我，透明生死。</w:t>
      </w:r>
    </w:p>
    <w:p w14:paraId="56B224F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苏醒灵性，就开始了脱落身心，消散自我的过程。</w:t>
      </w:r>
    </w:p>
    <w:p w14:paraId="2764E8A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在身心自我消亡的过程中，本来面目，就会呈现。</w:t>
      </w:r>
    </w:p>
    <w:p w14:paraId="1932723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F64FD3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爱，宽恕，是治愈生死的良药。</w:t>
      </w:r>
    </w:p>
    <w:p w14:paraId="0B32668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F0036C7">
      <w:pPr>
        <w:pStyle w:val="3"/>
        <w:rPr>
          <w:rFonts w:hint="eastAsia" w:ascii="微软雅黑" w:hAnsi="微软雅黑" w:eastAsia="微软雅黑" w:cs="微软雅黑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Cs w:val="36"/>
        </w:rPr>
        <w:t>4</w:t>
      </w:r>
      <w:r>
        <w:rPr>
          <w:rFonts w:hint="eastAsia" w:ascii="微软雅黑" w:hAnsi="微软雅黑" w:eastAsia="微软雅黑" w:cs="微软雅黑"/>
          <w:szCs w:val="36"/>
          <w:lang w:val="en-US" w:eastAsia="zh-CN"/>
        </w:rPr>
        <w:t>.</w:t>
      </w:r>
    </w:p>
    <w:p w14:paraId="0078E09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何为“冥想”？</w:t>
      </w:r>
    </w:p>
    <w:p w14:paraId="357F005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A9662C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答：感知力，对感知内在的微妙经验，就是“冥想”。</w:t>
      </w:r>
    </w:p>
    <w:p w14:paraId="7580E9B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冥想是一种状态，是苏醒灵魂的过程。</w:t>
      </w:r>
    </w:p>
    <w:p w14:paraId="1F88989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8D7955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人类是有感知的，感知的表现，最直观的就是“直觉”，或称为第六感。</w:t>
      </w:r>
    </w:p>
    <w:p w14:paraId="324B3C7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在感知的状态中，头脑意识，以及心愿企图，处于暂时性休息的状态。</w:t>
      </w:r>
    </w:p>
    <w:p w14:paraId="5EE2801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F88DC8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当这具身体，处于舒适放松的，柔软禅定姿态。</w:t>
      </w:r>
    </w:p>
    <w:p w14:paraId="6969071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当你的心意，处在安详宁静的，遗忘自我的透明。</w:t>
      </w:r>
    </w:p>
    <w:p w14:paraId="10BE2B0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当头脑思维不再是你，当心愿企图停止记忆搜索。</w:t>
      </w:r>
    </w:p>
    <w:p w14:paraId="76FE2BA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B70E34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蕴藏在心灵认知背后的，灵魂感知力，就会苏醒。</w:t>
      </w:r>
    </w:p>
    <w:p w14:paraId="247A472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感知力苏醒的刹那间，肉体身心，头脑意识，自我认知。</w:t>
      </w:r>
    </w:p>
    <w:p w14:paraId="660E2A5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就如同一件衣服般，在感知力的清纯清澈中，被完整脱落。</w:t>
      </w:r>
    </w:p>
    <w:p w14:paraId="1DB1BBD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53E162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感知就是灵魂的本体，灵魂是以感知呈现出感受思量。</w:t>
      </w:r>
    </w:p>
    <w:p w14:paraId="5D04016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当感知苏醒，感知的清纯清澈，向，感知背后的，清澈安宁去体验。</w:t>
      </w:r>
    </w:p>
    <w:p w14:paraId="21CA31F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这种微妙而深邃的，不可言说的，脱离了身心意识的细腻经验。</w:t>
      </w:r>
    </w:p>
    <w:p w14:paraId="0B05009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就称之为“冥想”状态。</w:t>
      </w:r>
    </w:p>
    <w:p w14:paraId="2C842AE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96E63CC">
      <w:pPr>
        <w:pStyle w:val="3"/>
        <w:rPr>
          <w:rFonts w:hint="eastAsia" w:ascii="微软雅黑" w:hAnsi="微软雅黑" w:eastAsia="微软雅黑" w:cs="微软雅黑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Cs w:val="36"/>
        </w:rPr>
        <w:t>5</w:t>
      </w:r>
      <w:r>
        <w:rPr>
          <w:rFonts w:hint="eastAsia" w:ascii="微软雅黑" w:hAnsi="微软雅黑" w:eastAsia="微软雅黑" w:cs="微软雅黑"/>
          <w:szCs w:val="36"/>
          <w:lang w:val="en-US" w:eastAsia="zh-CN"/>
        </w:rPr>
        <w:t>.</w:t>
      </w:r>
    </w:p>
    <w:p w14:paraId="3E33BCF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信仰，是需要一生的岁月去供奉。</w:t>
      </w:r>
    </w:p>
    <w:p w14:paraId="1CE3D38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以生命全部去践行的，才是信仰。</w:t>
      </w:r>
    </w:p>
    <w:p w14:paraId="5C38C63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1984F0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世间不见神佛，已经很久很久很久了。</w:t>
      </w:r>
    </w:p>
    <w:p w14:paraId="3AE75C5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愚昧人类，只艳羡神佛的尊贵与神力。</w:t>
      </w:r>
    </w:p>
    <w:p w14:paraId="35195D1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48BD4E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却本能忽视了，一切神佛，皆源自纯正信仰与严格持戒。</w:t>
      </w:r>
    </w:p>
    <w:p w14:paraId="5298B55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一生持戒，远离人间，默默无闻，清苦度日。</w:t>
      </w:r>
    </w:p>
    <w:p w14:paraId="7C01B17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心向真理，以法为命，熬尽心血，无私无愧。</w:t>
      </w:r>
    </w:p>
    <w:p w14:paraId="6F6F9EF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1F8294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人类只看结果。</w:t>
      </w:r>
    </w:p>
    <w:p w14:paraId="1A3E173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修行者，只看内心。</w:t>
      </w:r>
    </w:p>
    <w:p w14:paraId="66F6792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忠贞信仰的一生付出，漫天神佛必不辜负清白的灵魂。</w:t>
      </w:r>
    </w:p>
    <w:p w14:paraId="18B43FB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B6880F3">
      <w:pPr>
        <w:pStyle w:val="3"/>
        <w:rPr>
          <w:rFonts w:hint="eastAsia" w:ascii="微软雅黑" w:hAnsi="微软雅黑" w:eastAsia="微软雅黑" w:cs="微软雅黑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Cs w:val="36"/>
        </w:rPr>
        <w:t>6</w:t>
      </w:r>
      <w:r>
        <w:rPr>
          <w:rFonts w:hint="eastAsia" w:ascii="微软雅黑" w:hAnsi="微软雅黑" w:eastAsia="微软雅黑" w:cs="微软雅黑"/>
          <w:szCs w:val="36"/>
          <w:lang w:val="en-US" w:eastAsia="zh-CN"/>
        </w:rPr>
        <w:t>.</w:t>
      </w:r>
    </w:p>
    <w:p w14:paraId="2ECCD90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幸福，是内心感受的体验，与外界并没有直接关系。</w:t>
      </w:r>
    </w:p>
    <w:p w14:paraId="072D735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0D85D9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寒冬腊月，滴水成冰，夜色中你站在楼下，哆哆嗦嗦等候心上人。</w:t>
      </w:r>
    </w:p>
    <w:p w14:paraId="4F9F2F8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虽然身体冷得哆嗦，清鼻涕横流，可是内心依旧心花怒放，如沐春风。</w:t>
      </w:r>
    </w:p>
    <w:p w14:paraId="154E8DC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971528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山珍海味，龙肝凤胆，你端坐于皇宫中，周边围绕服侍你的妙龄女子。</w:t>
      </w:r>
    </w:p>
    <w:p w14:paraId="5A42DB3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可是，这是你今生所吃的最后一餐，宴罢后，就要推出午门斩首。</w:t>
      </w:r>
    </w:p>
    <w:p w14:paraId="2DCA578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虽然眼前饭菜琳琅满目，虽然身边妙人秀色可餐，虽然皇宫金碧辉煌。</w:t>
      </w:r>
    </w:p>
    <w:p w14:paraId="1685ACC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可是，入口的饭菜，却是味如嚼蜡，内心体验心如死灰，感受是生不如死。</w:t>
      </w:r>
    </w:p>
    <w:p w14:paraId="2A34C58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B4717E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幸福与绝望的感受，难道是外界的环境所决定的吗？</w:t>
      </w:r>
    </w:p>
    <w:p w14:paraId="6403B13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CB4096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祸兮福之所倚，福兮祸之所伏。 ——《道德经》</w:t>
      </w:r>
    </w:p>
    <w:p w14:paraId="5D8472E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FB7658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修行者，既不渴望人间的权名富贵，也不愿承受世俗的跌宕起伏。</w:t>
      </w:r>
    </w:p>
    <w:p w14:paraId="6C4EF53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内心的安宁、纯澈、祥和，自由广袤的平安，清澈纯洁的平静。</w:t>
      </w:r>
    </w:p>
    <w:p w14:paraId="0C7A58A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就已经是，修行者所能获得的，最高最大、最终极的圆满幸福了。</w:t>
      </w:r>
    </w:p>
    <w:p w14:paraId="300AE10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9BD440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不思善，不思恶，正与么时，那个是明上座本来面目？——《六祖坛经》</w:t>
      </w:r>
    </w:p>
    <w:p w14:paraId="244531B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721E2CD">
      <w:pPr>
        <w:pStyle w:val="3"/>
        <w:rPr>
          <w:rFonts w:hint="eastAsia" w:ascii="微软雅黑" w:hAnsi="微软雅黑" w:eastAsia="微软雅黑" w:cs="微软雅黑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Cs w:val="36"/>
        </w:rPr>
        <w:t>7</w:t>
      </w:r>
      <w:r>
        <w:rPr>
          <w:rFonts w:hint="eastAsia" w:ascii="微软雅黑" w:hAnsi="微软雅黑" w:eastAsia="微软雅黑" w:cs="微软雅黑"/>
          <w:szCs w:val="36"/>
          <w:lang w:val="en-US" w:eastAsia="zh-CN"/>
        </w:rPr>
        <w:t>.</w:t>
      </w:r>
    </w:p>
    <w:p w14:paraId="7EEED18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清白，不可告人之事不能做。</w:t>
      </w:r>
    </w:p>
    <w:p w14:paraId="52567B3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无私，以神佛为镜终身为公。</w:t>
      </w:r>
    </w:p>
    <w:p w14:paraId="594788F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无偿，洁身自好，持戒余生。</w:t>
      </w:r>
    </w:p>
    <w:p w14:paraId="5F44F21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B7A530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就这三条，若坚持一生，严格践行，此人就能成神。</w:t>
      </w:r>
    </w:p>
    <w:p w14:paraId="1ECE891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3755FDE">
      <w:pPr>
        <w:pStyle w:val="3"/>
        <w:rPr>
          <w:rFonts w:hint="eastAsia" w:ascii="微软雅黑" w:hAnsi="微软雅黑" w:eastAsia="微软雅黑" w:cs="微软雅黑"/>
          <w:szCs w:val="36"/>
        </w:rPr>
      </w:pPr>
      <w:r>
        <w:rPr>
          <w:rFonts w:hint="eastAsia" w:ascii="微软雅黑" w:hAnsi="微软雅黑" w:eastAsia="微软雅黑" w:cs="微软雅黑"/>
          <w:szCs w:val="36"/>
        </w:rPr>
        <w:t>8.</w:t>
      </w:r>
    </w:p>
    <w:p w14:paraId="2860D62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因为有神，我们的灵魂才能从感知中苏醒。</w:t>
      </w:r>
    </w:p>
    <w:p w14:paraId="50E8CCC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苏醒灵魂后，修行才不是文化，而是生命的蜕变。</w:t>
      </w:r>
    </w:p>
    <w:p w14:paraId="76EDA06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因为神的存在，人世间才拥有了生命。</w:t>
      </w:r>
    </w:p>
    <w:p w14:paraId="580FAA9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若神消失了，人间是地地道道的坟墓。</w:t>
      </w:r>
    </w:p>
    <w:p w14:paraId="3E714A0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2CC3956">
      <w:pPr>
        <w:pStyle w:val="3"/>
        <w:rPr>
          <w:rFonts w:hint="eastAsia" w:ascii="微软雅黑" w:hAnsi="微软雅黑" w:eastAsia="微软雅黑" w:cs="微软雅黑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Cs w:val="36"/>
        </w:rPr>
        <w:t>9</w:t>
      </w:r>
      <w:r>
        <w:rPr>
          <w:rFonts w:hint="eastAsia" w:ascii="微软雅黑" w:hAnsi="微软雅黑" w:eastAsia="微软雅黑" w:cs="微软雅黑"/>
          <w:szCs w:val="36"/>
          <w:lang w:val="en-US" w:eastAsia="zh-CN"/>
        </w:rPr>
        <w:t>.</w:t>
      </w:r>
    </w:p>
    <w:p w14:paraId="6CFD84F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我不是这具身体，也不是头脑意识。</w:t>
      </w:r>
    </w:p>
    <w:p w14:paraId="7C5A800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我不是自我认知，也不是心灵感受。</w:t>
      </w:r>
    </w:p>
    <w:p w14:paraId="7A102AC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735CA1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身语意之中，并没有我。</w:t>
      </w:r>
    </w:p>
    <w:p w14:paraId="7743AF1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我超出了是与非是，超出了名色与空。</w:t>
      </w:r>
    </w:p>
    <w:p w14:paraId="1372CD9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bookmarkStart w:id="3" w:name="_GoBack"/>
      <w:bookmarkEnd w:id="3"/>
    </w:p>
    <w:p w14:paraId="01143AD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身语意中，不被触的临在，是慈悲的安然。</w:t>
      </w:r>
    </w:p>
    <w:p w14:paraId="055614D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身心灵中，不可说的无挂，是圆满的普照。</w:t>
      </w:r>
    </w:p>
    <w:p w14:paraId="3542377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A4977E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何为“空”？</w:t>
      </w:r>
    </w:p>
    <w:p w14:paraId="7AC6A7F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空非与色相对，与色相对之空，为空相。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若执着于空相，等同于，执着于有相。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执空执有，为二元边见，是外道非佛法。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色性即空，即空即色，非空非色，周遍无挂。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何为“色”？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心因惑生，色由缘起，心色本幻，有相无体，是心物一元。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外界物质世界，是心识细念聚合习气感受，投射出的名相。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心识细念川流不息，投射出，星辰宇宙循环往复。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自我与世界，都是心识蕴含的宿业，投射在因缘现象中的果报。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心为性之影，性为心之髓。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佛性随心起，于心识内不拒不离，于自我中无取无证。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于轮回中无染无挂，于缘起中无生无灭，周遍而性空。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过去心不可得，现在心不可得，未来心不可得。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心不可得，故，色无所得。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心色本性，寂然普照，涅槃随顺，是名“如来藏”。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性循心起，究竟无生，非色灭是空，实为色性即空。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外部山河大地，人间自我身心，皆是心识幻现。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幻现出的自我与世界，并非没有物质现象。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而是物质现象中，并没有不变的可得本体。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幻性不可得，本性空，毕竟空，非空非有。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自性无所得，无所生，无所灭，即空即有。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佛为中道理体，唯有智知，不以相见。</w:t>
      </w:r>
      <w:r>
        <w:rPr>
          <w:rFonts w:hint="eastAsia" w:ascii="微软雅黑" w:hAnsi="微软雅黑" w:eastAsia="微软雅黑" w:cs="微软雅黑"/>
          <w:sz w:val="28"/>
          <w:szCs w:val="36"/>
        </w:rPr>
        <w:br w:type="textWrapping"/>
      </w:r>
      <w:r>
        <w:rPr>
          <w:rFonts w:hint="eastAsia" w:ascii="微软雅黑" w:hAnsi="微软雅黑" w:eastAsia="微软雅黑" w:cs="微软雅黑"/>
          <w:sz w:val="28"/>
          <w:szCs w:val="36"/>
        </w:rPr>
        <w:t>自证圣智，言语道断，不可说，不可得。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55429705"/>
      <w:docPartObj>
        <w:docPartGallery w:val="autotext"/>
      </w:docPartObj>
    </w:sdtPr>
    <w:sdtContent>
      <w:p w14:paraId="02B2587C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71E264F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B7EBF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164BE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794A1"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E81B2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7794A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3B39E2"/>
    <w:rsid w:val="003B39E2"/>
    <w:rsid w:val="008F6F93"/>
    <w:rsid w:val="00B368C1"/>
    <w:rsid w:val="011928F0"/>
    <w:rsid w:val="02BC642D"/>
    <w:rsid w:val="02F00F96"/>
    <w:rsid w:val="05022982"/>
    <w:rsid w:val="069A4297"/>
    <w:rsid w:val="09851557"/>
    <w:rsid w:val="09C678B6"/>
    <w:rsid w:val="09DF749F"/>
    <w:rsid w:val="0B226B74"/>
    <w:rsid w:val="0D5E0CB9"/>
    <w:rsid w:val="0E6B4C31"/>
    <w:rsid w:val="0F3B7F00"/>
    <w:rsid w:val="0FA8046C"/>
    <w:rsid w:val="13205A3F"/>
    <w:rsid w:val="13C609E5"/>
    <w:rsid w:val="15BB7172"/>
    <w:rsid w:val="175D0402"/>
    <w:rsid w:val="178F5E6F"/>
    <w:rsid w:val="189944C8"/>
    <w:rsid w:val="1AC70CBD"/>
    <w:rsid w:val="1DD6587D"/>
    <w:rsid w:val="1EFC3D25"/>
    <w:rsid w:val="21E96F4A"/>
    <w:rsid w:val="221B2C1C"/>
    <w:rsid w:val="263E52CA"/>
    <w:rsid w:val="28DB6929"/>
    <w:rsid w:val="2B582C34"/>
    <w:rsid w:val="2CD04A36"/>
    <w:rsid w:val="367C6C0C"/>
    <w:rsid w:val="3A527AEC"/>
    <w:rsid w:val="3B31734B"/>
    <w:rsid w:val="3BC5022B"/>
    <w:rsid w:val="400C0A9E"/>
    <w:rsid w:val="4237451C"/>
    <w:rsid w:val="4877641C"/>
    <w:rsid w:val="4C9C31FF"/>
    <w:rsid w:val="4CCB671E"/>
    <w:rsid w:val="4E970827"/>
    <w:rsid w:val="5099754F"/>
    <w:rsid w:val="50D15A7B"/>
    <w:rsid w:val="519F0816"/>
    <w:rsid w:val="526D7B8B"/>
    <w:rsid w:val="53E915AA"/>
    <w:rsid w:val="54BA38BF"/>
    <w:rsid w:val="57CA50F3"/>
    <w:rsid w:val="590320D0"/>
    <w:rsid w:val="5B0E4637"/>
    <w:rsid w:val="5D1A4DDE"/>
    <w:rsid w:val="5D1C317E"/>
    <w:rsid w:val="5DE10B96"/>
    <w:rsid w:val="5E0B2272"/>
    <w:rsid w:val="5E884682"/>
    <w:rsid w:val="65C76740"/>
    <w:rsid w:val="68EE6CD5"/>
    <w:rsid w:val="69E71C90"/>
    <w:rsid w:val="6B9F46D2"/>
    <w:rsid w:val="6BFB3588"/>
    <w:rsid w:val="72883C3C"/>
    <w:rsid w:val="730237F6"/>
    <w:rsid w:val="736E0046"/>
    <w:rsid w:val="75773732"/>
    <w:rsid w:val="757A1C0A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500" w:lineRule="exact"/>
      <w:outlineLvl w:val="1"/>
    </w:pPr>
    <w:rPr>
      <w:rFonts w:ascii="Arial" w:hAnsi="Arial" w:eastAsiaTheme="majorEastAsia"/>
      <w:b/>
      <w:sz w:val="28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autoRedefine/>
    <w:qFormat/>
    <w:uiPriority w:val="0"/>
    <w:pPr>
      <w:ind w:left="840" w:leftChars="400"/>
    </w:pPr>
  </w:style>
  <w:style w:type="paragraph" w:styleId="7">
    <w:name w:val="footer"/>
    <w:basedOn w:val="1"/>
    <w:link w:val="1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autoRedefine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4">
    <w:name w:val="页脚 字符"/>
    <w:basedOn w:val="13"/>
    <w:link w:val="7"/>
    <w:qFormat/>
    <w:uiPriority w:val="99"/>
    <w:rPr>
      <w:rFonts w:ascii="Calibri" w:hAnsi="Calibri" w:cs="宋体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2968</Words>
  <Characters>2985</Characters>
  <Lines>28</Lines>
  <Paragraphs>7</Paragraphs>
  <TotalTime>11</TotalTime>
  <ScaleCrop>false</ScaleCrop>
  <LinksUpToDate>false</LinksUpToDate>
  <CharactersWithSpaces>2987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2022-03-02T21:16:00Z</dcterms:created>
  <dc:creator>Administrator</dc:creator>
  <cp:lastModifiedBy>administrator</cp:lastModifiedBy>
  <dcterms:modified xsi:type="dcterms:W3CDTF">2026-05-28T03:14:20Z</dcterms:modified>
  <dc:title>平安赐福（三十五）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832FE40A9A2740038B6C47E52724C827_13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