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BAA66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54729FF2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22EE99CD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3DCFF779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2F656114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0DA102EE">
      <w:pPr>
        <w:ind w:right="-141" w:rightChars="-67"/>
        <w:jc w:val="center"/>
        <w:rPr>
          <w:rFonts w:hint="eastAsia"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老师亲诵-第十</w:t>
      </w:r>
      <w:r>
        <w:rPr>
          <w:rFonts w:hint="eastAsia" w:ascii="华文楷体" w:hAnsi="华文楷体" w:eastAsia="华文楷体"/>
          <w:sz w:val="72"/>
          <w:szCs w:val="72"/>
          <w:lang w:val="en-US" w:eastAsia="zh-CN"/>
        </w:rPr>
        <w:t>二</w:t>
      </w:r>
      <w:r>
        <w:rPr>
          <w:rFonts w:hint="eastAsia" w:ascii="华文楷体" w:hAnsi="华文楷体" w:eastAsia="华文楷体"/>
          <w:sz w:val="72"/>
          <w:szCs w:val="72"/>
        </w:rPr>
        <w:t>辑</w:t>
      </w:r>
    </w:p>
    <w:p w14:paraId="092638B8">
      <w:pPr>
        <w:ind w:right="-141" w:rightChars="-67"/>
        <w:jc w:val="center"/>
        <w:rPr>
          <w:rFonts w:hint="eastAsia"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文字汇总</w:t>
      </w:r>
    </w:p>
    <w:p w14:paraId="7F33D237">
      <w:pPr>
        <w:ind w:right="-141" w:rightChars="-67"/>
        <w:jc w:val="center"/>
        <w:rPr>
          <w:rFonts w:hint="eastAsia" w:ascii="华文楷体" w:hAnsi="华文楷体" w:eastAsia="华文楷体"/>
          <w:sz w:val="72"/>
          <w:szCs w:val="72"/>
        </w:rPr>
      </w:pPr>
    </w:p>
    <w:p w14:paraId="6208F692">
      <w:pPr>
        <w:ind w:right="-141" w:rightChars="-67"/>
        <w:jc w:val="center"/>
        <w:rPr>
          <w:rFonts w:hint="default" w:ascii="华文楷体" w:hAnsi="华文楷体" w:eastAsia="华文楷体"/>
          <w:sz w:val="72"/>
          <w:szCs w:val="72"/>
          <w:lang w:val="en-US" w:eastAsia="zh-CN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02</w:t>
      </w:r>
      <w:r>
        <w:rPr>
          <w:rFonts w:hint="eastAsia" w:ascii="华文楷体" w:hAnsi="华文楷体" w:eastAsia="华文楷体"/>
          <w:sz w:val="72"/>
          <w:szCs w:val="72"/>
          <w:lang w:val="en-US" w:eastAsia="zh-CN"/>
        </w:rPr>
        <w:t>6</w:t>
      </w:r>
      <w:r>
        <w:rPr>
          <w:rFonts w:ascii="华文楷体" w:hAnsi="华文楷体" w:eastAsia="华文楷体"/>
          <w:sz w:val="72"/>
          <w:szCs w:val="72"/>
        </w:rPr>
        <w:t>.</w:t>
      </w:r>
      <w:r>
        <w:rPr>
          <w:rFonts w:hint="eastAsia" w:ascii="华文楷体" w:hAnsi="华文楷体" w:eastAsia="华文楷体"/>
          <w:sz w:val="72"/>
          <w:szCs w:val="72"/>
          <w:lang w:val="en-US" w:eastAsia="zh-CN"/>
        </w:rPr>
        <w:t>05</w:t>
      </w:r>
      <w:r>
        <w:rPr>
          <w:rFonts w:ascii="华文楷体" w:hAnsi="华文楷体" w:eastAsia="华文楷体"/>
          <w:sz w:val="72"/>
          <w:szCs w:val="72"/>
        </w:rPr>
        <w:t>.</w:t>
      </w:r>
      <w:r>
        <w:rPr>
          <w:rFonts w:hint="eastAsia" w:ascii="华文楷体" w:hAnsi="华文楷体" w:eastAsia="华文楷体"/>
          <w:sz w:val="72"/>
          <w:szCs w:val="72"/>
          <w:lang w:val="en-US" w:eastAsia="zh-CN"/>
        </w:rPr>
        <w:t>18</w:t>
      </w:r>
    </w:p>
    <w:p w14:paraId="7A527D83">
      <w:pPr>
        <w:ind w:right="-141" w:rightChars="-67"/>
        <w:rPr>
          <w:rFonts w:hint="eastAsia" w:ascii="宋体" w:hAnsi="宋体" w:eastAsia="宋体"/>
          <w:sz w:val="28"/>
          <w:szCs w:val="28"/>
        </w:rPr>
      </w:pPr>
    </w:p>
    <w:p w14:paraId="7C270191">
      <w:pPr>
        <w:widowControl/>
        <w:ind w:right="-141" w:rightChars="-67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caps/>
          <w:color w:val="auto"/>
          <w:kern w:val="2"/>
          <w:sz w:val="40"/>
          <w:szCs w:val="40"/>
          <w:lang w:val="zh-CN"/>
        </w:rPr>
      </w:sdtEndPr>
      <w:sdtContent>
        <w:p w14:paraId="7A4586D7">
          <w:pPr>
            <w:pStyle w:val="26"/>
            <w:ind w:right="-141" w:rightChars="-67"/>
            <w:jc w:val="center"/>
            <w:rPr>
              <w:rFonts w:hint="eastAsia"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0E7116B1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begin"/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instrText xml:space="preserve"> TOC \o "1-3" \h \z \u </w:instrText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separate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begin"/>
          </w:r>
          <w:r>
            <w:rPr>
              <w:rFonts w:ascii="华文楷体" w:hAnsi="华文楷体" w:eastAsia="华文楷体"/>
              <w:bCs w:val="0"/>
              <w:szCs w:val="40"/>
            </w:rPr>
            <w:instrText xml:space="preserve"> HYPERLINK \l _Toc23133 </w:instrText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  <w:lang w:val="en-US" w:eastAsia="zh-CN"/>
            </w:rPr>
            <w:t>空</w:t>
          </w:r>
          <w:r>
            <w:rPr>
              <w:rFonts w:hint="eastAsia" w:ascii="华文楷体" w:hAnsi="华文楷体" w:eastAsia="华文楷体" w:cs="华文楷体"/>
              <w:szCs w:val="40"/>
            </w:rPr>
            <w:t>（时间 00:0</w:t>
          </w:r>
          <w:r>
            <w:rPr>
              <w:rFonts w:hint="eastAsia" w:ascii="华文楷体" w:hAnsi="华文楷体" w:eastAsia="华文楷体" w:cs="华文楷体"/>
              <w:szCs w:val="40"/>
              <w:lang w:val="en-US" w:eastAsia="zh-CN"/>
            </w:rPr>
            <w:t>2</w:t>
          </w:r>
          <w:r>
            <w:rPr>
              <w:rFonts w:hint="eastAsia" w:ascii="华文楷体" w:hAnsi="华文楷体" w:eastAsia="华文楷体" w:cs="华文楷体"/>
              <w:szCs w:val="40"/>
            </w:rPr>
            <w:t>）</w:t>
          </w:r>
          <w:r>
            <w:tab/>
          </w:r>
          <w:r>
            <w:fldChar w:fldCharType="begin"/>
          </w:r>
          <w:r>
            <w:instrText xml:space="preserve"> PAGEREF _Toc23133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end"/>
          </w:r>
        </w:p>
        <w:p w14:paraId="550A8889">
          <w:pPr>
            <w:pStyle w:val="11"/>
            <w:tabs>
              <w:tab w:val="left" w:pos="630"/>
              <w:tab w:val="right" w:leader="dot" w:pos="8920"/>
            </w:tabs>
            <w:rPr>
              <w:rFonts w:hint="eastAsia" w:eastAsiaTheme="minorEastAsia"/>
              <w:b w:val="0"/>
              <w:bCs w:val="0"/>
              <w:caps w:val="0"/>
              <w:sz w:val="40"/>
              <w:szCs w:val="40"/>
              <w14:ligatures w14:val="standardContextual"/>
            </w:rPr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</w:sdtContent>
    </w:sdt>
    <w:p w14:paraId="0B5CB8EC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</w:p>
    <w:p w14:paraId="473B745A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"https://holybless1.com/" </w:instrText>
      </w:r>
      <w:r>
        <w:fldChar w:fldCharType="separate"/>
      </w:r>
      <w:r>
        <w:rPr>
          <w:rStyle w:val="20"/>
          <w:rFonts w:ascii="华文楷体" w:hAnsi="华文楷体" w:eastAsia="华文楷体"/>
          <w:sz w:val="40"/>
          <w:szCs w:val="40"/>
        </w:rPr>
        <w:t>https://holybless.com/</w:t>
      </w:r>
      <w:r>
        <w:rPr>
          <w:rStyle w:val="20"/>
          <w:rFonts w:ascii="华文楷体" w:hAnsi="华文楷体" w:eastAsia="华文楷体"/>
          <w:sz w:val="40"/>
          <w:szCs w:val="40"/>
        </w:rPr>
        <w:fldChar w:fldCharType="end"/>
      </w:r>
    </w:p>
    <w:p w14:paraId="0EAD28F4">
      <w:pPr>
        <w:ind w:right="-141" w:rightChars="-67"/>
        <w:rPr>
          <w:rFonts w:hint="eastAsia" w:ascii="华文楷体" w:hAnsi="华文楷体" w:eastAsia="华文楷体"/>
          <w:color w:val="0563C1" w:themeColor="hyperlink"/>
          <w:sz w:val="40"/>
          <w:szCs w:val="40"/>
          <w:u w:val="single"/>
          <w14:textFill>
            <w14:solidFill>
              <w14:schemeClr w14:val="hlink"/>
            </w14:solidFill>
          </w14:textFill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</w:p>
    <w:p w14:paraId="723732A6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23133"/>
      <w:r>
        <w:rPr>
          <w:rFonts w:hint="eastAsia" w:ascii="华文楷体" w:hAnsi="华文楷体" w:eastAsia="华文楷体" w:cs="华文楷体"/>
          <w:sz w:val="40"/>
          <w:szCs w:val="40"/>
          <w:lang w:val="en-US" w:eastAsia="zh-CN"/>
        </w:rPr>
        <w:t>空</w:t>
      </w:r>
      <w:r>
        <w:rPr>
          <w:rFonts w:hint="eastAsia" w:ascii="华文楷体" w:hAnsi="华文楷体" w:eastAsia="华文楷体" w:cs="华文楷体"/>
          <w:sz w:val="40"/>
          <w:szCs w:val="40"/>
        </w:rPr>
        <w:t>（时间 00:0</w:t>
      </w:r>
      <w:r>
        <w:rPr>
          <w:rFonts w:hint="eastAsia" w:ascii="华文楷体" w:hAnsi="华文楷体" w:eastAsia="华文楷体" w:cs="华文楷体"/>
          <w:sz w:val="40"/>
          <w:szCs w:val="40"/>
          <w:lang w:val="en-US" w:eastAsia="zh-CN"/>
        </w:rPr>
        <w:t>2</w:t>
      </w:r>
      <w:r>
        <w:rPr>
          <w:rFonts w:hint="eastAsia" w:ascii="华文楷体" w:hAnsi="华文楷体" w:eastAsia="华文楷体" w:cs="华文楷体"/>
          <w:sz w:val="40"/>
          <w:szCs w:val="40"/>
        </w:rPr>
        <w:t>）</w:t>
      </w:r>
      <w:bookmarkEnd w:id="0"/>
    </w:p>
    <w:p w14:paraId="2FFCC55D">
      <w:pPr>
        <w:ind w:right="-141" w:rightChars="-67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节</w:t>
      </w:r>
      <w:r>
        <w:rPr>
          <w:rFonts w:hint="eastAsia" w:ascii="华文楷体" w:hAnsi="华文楷体" w:eastAsia="华文楷体"/>
          <w:sz w:val="40"/>
          <w:szCs w:val="40"/>
        </w:rPr>
        <w:t>选自《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平安赐福（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三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十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五</w:t>
      </w:r>
      <w:r>
        <w:rPr>
          <w:rFonts w:hint="eastAsia" w:ascii="华文楷体" w:hAnsi="华文楷体" w:eastAsia="华文楷体"/>
          <w:sz w:val="40"/>
          <w:szCs w:val="40"/>
          <w:lang w:eastAsia="zh-CN"/>
        </w:rPr>
        <w:t>）</w:t>
      </w:r>
      <w:r>
        <w:rPr>
          <w:rFonts w:hint="eastAsia" w:ascii="华文楷体" w:hAnsi="华文楷体" w:eastAsia="华文楷体"/>
          <w:sz w:val="40"/>
          <w:szCs w:val="40"/>
        </w:rPr>
        <w:t>》</w:t>
      </w:r>
      <w:r>
        <w:rPr>
          <w:rFonts w:ascii="华文楷体" w:hAnsi="华文楷体" w:eastAsia="华文楷体"/>
          <w:sz w:val="40"/>
          <w:szCs w:val="40"/>
        </w:rPr>
        <w:t>202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6</w:t>
      </w:r>
      <w:r>
        <w:rPr>
          <w:rFonts w:ascii="华文楷体" w:hAnsi="华文楷体" w:eastAsia="华文楷体"/>
          <w:sz w:val="40"/>
          <w:szCs w:val="40"/>
        </w:rPr>
        <w:t>.0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4</w:t>
      </w:r>
      <w:r>
        <w:rPr>
          <w:rFonts w:ascii="华文楷体" w:hAnsi="华文楷体" w:eastAsia="华文楷体"/>
          <w:sz w:val="40"/>
          <w:szCs w:val="40"/>
        </w:rPr>
        <w:t>.</w:t>
      </w:r>
      <w:r>
        <w:rPr>
          <w:rFonts w:hint="eastAsia" w:ascii="华文楷体" w:hAnsi="华文楷体" w:eastAsia="华文楷体"/>
          <w:sz w:val="40"/>
          <w:szCs w:val="40"/>
          <w:lang w:val="en-US" w:eastAsia="zh-CN"/>
        </w:rPr>
        <w:t>29</w:t>
      </w:r>
      <w:r>
        <w:rPr>
          <w:rFonts w:ascii="华文楷体" w:hAnsi="华文楷体" w:eastAsia="华文楷体"/>
          <w:sz w:val="40"/>
          <w:szCs w:val="40"/>
        </w:rPr>
        <w:t>】</w:t>
      </w:r>
    </w:p>
    <w:p w14:paraId="74A2A61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6CAB521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我不是这具身体，也不是头脑意识。</w:t>
      </w:r>
    </w:p>
    <w:p w14:paraId="61980FC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我不是自我认知，也不是心灵感受。</w:t>
      </w:r>
    </w:p>
    <w:p w14:paraId="6D40EB8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EC521B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身语意之中，并没有我。</w:t>
      </w:r>
    </w:p>
    <w:p w14:paraId="0F76641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我超出了是与非是，超出了名色与空。</w:t>
      </w:r>
    </w:p>
    <w:p w14:paraId="2F14E8A1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54CC275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身语意中，不被触的临在，是慈悲的安然。</w:t>
      </w:r>
    </w:p>
    <w:p w14:paraId="3A91BAE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身心灵中，不可说的无挂，是圆满的普照。</w:t>
      </w:r>
    </w:p>
    <w:p w14:paraId="536EECF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bookmarkStart w:id="1" w:name="_GoBack"/>
      <w:bookmarkEnd w:id="1"/>
    </w:p>
    <w:p w14:paraId="256D6D6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何为“空”？</w:t>
      </w:r>
    </w:p>
    <w:p w14:paraId="4BD35AA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68B6AB2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空非与色相对，与色相对之空，为空相。</w:t>
      </w:r>
    </w:p>
    <w:p w14:paraId="0BF9AA8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若执着于空相，等同于，执着于有相。</w:t>
      </w:r>
    </w:p>
    <w:p w14:paraId="14A1D99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D1584E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执空执有，为二元边见，是外道非佛法。</w:t>
      </w:r>
    </w:p>
    <w:p w14:paraId="0A82D878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色性即空，即空即色，非空非色，周遍无挂。</w:t>
      </w:r>
    </w:p>
    <w:p w14:paraId="10C0DAC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0F94BC5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何为“色”？</w:t>
      </w:r>
    </w:p>
    <w:p w14:paraId="12FE7043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D64318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心因惑生，色由缘起，心色本幻，有相无体，是心物一元。</w:t>
      </w:r>
    </w:p>
    <w:p w14:paraId="76AC9EA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外界物质世界，是心识细念聚合习气感受，投射出的名相。</w:t>
      </w:r>
    </w:p>
    <w:p w14:paraId="17651FCD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507BCF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心识细念川流不息，投射出，星辰宇宙循环往复。</w:t>
      </w:r>
    </w:p>
    <w:p w14:paraId="08ED950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自我与世界，都是心识蕴含的宿业，投射在因缘现象中的果报。</w:t>
      </w:r>
    </w:p>
    <w:p w14:paraId="2A1B6794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38A1560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心为性之影，性为心之髓。</w:t>
      </w:r>
    </w:p>
    <w:p w14:paraId="3B32712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CDE7B65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佛性随心起，于心识内不拒不离，于自我中无取无证。</w:t>
      </w:r>
    </w:p>
    <w:p w14:paraId="31C7FE8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于轮回中无染无挂，于缘起中无生无灭，周遍而性空。</w:t>
      </w:r>
    </w:p>
    <w:p w14:paraId="1DE3F2C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4E16BDD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过去心不可得，现在心不可得，未来心不可得。</w:t>
      </w:r>
    </w:p>
    <w:p w14:paraId="679292C9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心不可得，故，色无所得。</w:t>
      </w:r>
    </w:p>
    <w:p w14:paraId="721751E0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心色本性，寂然普照，涅槃随顺，是名“如来藏”。</w:t>
      </w:r>
    </w:p>
    <w:p w14:paraId="716BCDB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5B695AF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性循心起，究竟无生，非色灭是空，实为色性即空。</w:t>
      </w:r>
    </w:p>
    <w:p w14:paraId="4756AA67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2A6D566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外部山河大地，人间自我身心，皆是心识幻现。</w:t>
      </w:r>
    </w:p>
    <w:p w14:paraId="0B3C820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幻现出的自我与世界，并非没有物质现象。</w:t>
      </w:r>
    </w:p>
    <w:p w14:paraId="7847236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而是物质现象中，并没有不变的可得本体。</w:t>
      </w:r>
    </w:p>
    <w:p w14:paraId="7378787E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260746CF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幻性不可得，本性空，毕竟空，非空非有。</w:t>
      </w:r>
    </w:p>
    <w:p w14:paraId="6776AC3B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自性无所得，无所生，无所灭，即空即有。</w:t>
      </w:r>
    </w:p>
    <w:p w14:paraId="08BD272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</w:p>
    <w:p w14:paraId="70EB66B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 xml:space="preserve">佛为中道理体，唯有智知，不以相见。 </w:t>
      </w:r>
    </w:p>
    <w:p w14:paraId="6EDA560C">
      <w:pPr>
        <w:widowControl/>
        <w:jc w:val="left"/>
        <w:rPr>
          <w:rFonts w:hint="eastAsia"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自证圣智，言语道断，不可说，不可得。</w:t>
      </w: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39FF236A">
        <w:pPr>
          <w:pStyle w:val="9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EE6C49"/>
    <w:rsid w:val="0000663C"/>
    <w:rsid w:val="000128A1"/>
    <w:rsid w:val="0001452F"/>
    <w:rsid w:val="00024DEF"/>
    <w:rsid w:val="0002523D"/>
    <w:rsid w:val="000345C8"/>
    <w:rsid w:val="00043864"/>
    <w:rsid w:val="000471D8"/>
    <w:rsid w:val="00066694"/>
    <w:rsid w:val="0006765F"/>
    <w:rsid w:val="00073B3F"/>
    <w:rsid w:val="00074A3A"/>
    <w:rsid w:val="00093613"/>
    <w:rsid w:val="00093A5C"/>
    <w:rsid w:val="000A565E"/>
    <w:rsid w:val="000A76B8"/>
    <w:rsid w:val="000C378C"/>
    <w:rsid w:val="000C4F4F"/>
    <w:rsid w:val="000C69A5"/>
    <w:rsid w:val="000C78F8"/>
    <w:rsid w:val="000C7DAC"/>
    <w:rsid w:val="000F1867"/>
    <w:rsid w:val="000F4B2E"/>
    <w:rsid w:val="000F5D39"/>
    <w:rsid w:val="00103C54"/>
    <w:rsid w:val="00105FE8"/>
    <w:rsid w:val="001161F3"/>
    <w:rsid w:val="0011732C"/>
    <w:rsid w:val="00121001"/>
    <w:rsid w:val="00122550"/>
    <w:rsid w:val="00126FE6"/>
    <w:rsid w:val="0014130C"/>
    <w:rsid w:val="0014399D"/>
    <w:rsid w:val="00144A6E"/>
    <w:rsid w:val="0015022B"/>
    <w:rsid w:val="00154B05"/>
    <w:rsid w:val="00162259"/>
    <w:rsid w:val="00162CCF"/>
    <w:rsid w:val="00177A2E"/>
    <w:rsid w:val="00182D3D"/>
    <w:rsid w:val="00183498"/>
    <w:rsid w:val="00186268"/>
    <w:rsid w:val="00186DA3"/>
    <w:rsid w:val="0019108E"/>
    <w:rsid w:val="001A4CB5"/>
    <w:rsid w:val="001B1737"/>
    <w:rsid w:val="001C5E77"/>
    <w:rsid w:val="001D6F77"/>
    <w:rsid w:val="001E313E"/>
    <w:rsid w:val="001F3586"/>
    <w:rsid w:val="001F73DA"/>
    <w:rsid w:val="00204687"/>
    <w:rsid w:val="0020790F"/>
    <w:rsid w:val="00227CDE"/>
    <w:rsid w:val="002355E2"/>
    <w:rsid w:val="0025623E"/>
    <w:rsid w:val="00264C22"/>
    <w:rsid w:val="0027051D"/>
    <w:rsid w:val="00274525"/>
    <w:rsid w:val="00275B05"/>
    <w:rsid w:val="002776C4"/>
    <w:rsid w:val="002948AC"/>
    <w:rsid w:val="002A152C"/>
    <w:rsid w:val="002D0A68"/>
    <w:rsid w:val="002E0DB6"/>
    <w:rsid w:val="002E3490"/>
    <w:rsid w:val="0030578D"/>
    <w:rsid w:val="00310CD8"/>
    <w:rsid w:val="00310DE3"/>
    <w:rsid w:val="00311303"/>
    <w:rsid w:val="00316E7A"/>
    <w:rsid w:val="00326D98"/>
    <w:rsid w:val="003430EB"/>
    <w:rsid w:val="00351E42"/>
    <w:rsid w:val="003676F3"/>
    <w:rsid w:val="00386523"/>
    <w:rsid w:val="003A4804"/>
    <w:rsid w:val="003A5B6A"/>
    <w:rsid w:val="003B2945"/>
    <w:rsid w:val="003B764B"/>
    <w:rsid w:val="003F15DF"/>
    <w:rsid w:val="004003BE"/>
    <w:rsid w:val="00413E86"/>
    <w:rsid w:val="00415C67"/>
    <w:rsid w:val="00426445"/>
    <w:rsid w:val="00431915"/>
    <w:rsid w:val="00437CB8"/>
    <w:rsid w:val="00443477"/>
    <w:rsid w:val="004500B2"/>
    <w:rsid w:val="0045036F"/>
    <w:rsid w:val="004720A4"/>
    <w:rsid w:val="004755BA"/>
    <w:rsid w:val="00493E25"/>
    <w:rsid w:val="004A091E"/>
    <w:rsid w:val="004A32AE"/>
    <w:rsid w:val="004A6E52"/>
    <w:rsid w:val="004A76DF"/>
    <w:rsid w:val="004B6C38"/>
    <w:rsid w:val="004B7124"/>
    <w:rsid w:val="004C303E"/>
    <w:rsid w:val="004D3D53"/>
    <w:rsid w:val="004D4426"/>
    <w:rsid w:val="004D7C94"/>
    <w:rsid w:val="004E2F22"/>
    <w:rsid w:val="004F00C7"/>
    <w:rsid w:val="004F0387"/>
    <w:rsid w:val="005068B7"/>
    <w:rsid w:val="0050722E"/>
    <w:rsid w:val="0051076F"/>
    <w:rsid w:val="00512704"/>
    <w:rsid w:val="00512DBA"/>
    <w:rsid w:val="005135C5"/>
    <w:rsid w:val="005210AB"/>
    <w:rsid w:val="00524F9A"/>
    <w:rsid w:val="00527866"/>
    <w:rsid w:val="00532396"/>
    <w:rsid w:val="00532B3B"/>
    <w:rsid w:val="00533D75"/>
    <w:rsid w:val="005459A0"/>
    <w:rsid w:val="00560B35"/>
    <w:rsid w:val="005677DB"/>
    <w:rsid w:val="0057195B"/>
    <w:rsid w:val="0057219F"/>
    <w:rsid w:val="005911B5"/>
    <w:rsid w:val="00593D79"/>
    <w:rsid w:val="005948DF"/>
    <w:rsid w:val="005A53E7"/>
    <w:rsid w:val="005A6CCD"/>
    <w:rsid w:val="005B3A73"/>
    <w:rsid w:val="005B700B"/>
    <w:rsid w:val="005C1FCD"/>
    <w:rsid w:val="005C6CB0"/>
    <w:rsid w:val="005D282E"/>
    <w:rsid w:val="005D7AEE"/>
    <w:rsid w:val="005F0362"/>
    <w:rsid w:val="005F33B5"/>
    <w:rsid w:val="005F6F78"/>
    <w:rsid w:val="0061064D"/>
    <w:rsid w:val="006239F9"/>
    <w:rsid w:val="006307E4"/>
    <w:rsid w:val="0063414A"/>
    <w:rsid w:val="00636D12"/>
    <w:rsid w:val="00636F4A"/>
    <w:rsid w:val="00644855"/>
    <w:rsid w:val="006508F3"/>
    <w:rsid w:val="006516AA"/>
    <w:rsid w:val="00651E2F"/>
    <w:rsid w:val="00654E91"/>
    <w:rsid w:val="00671AB9"/>
    <w:rsid w:val="0067465B"/>
    <w:rsid w:val="00675DE6"/>
    <w:rsid w:val="0069051A"/>
    <w:rsid w:val="006A4BC6"/>
    <w:rsid w:val="006B141A"/>
    <w:rsid w:val="006B1EFB"/>
    <w:rsid w:val="006B58CC"/>
    <w:rsid w:val="006B75B3"/>
    <w:rsid w:val="006C4EBC"/>
    <w:rsid w:val="006E138A"/>
    <w:rsid w:val="006E1562"/>
    <w:rsid w:val="006F3370"/>
    <w:rsid w:val="006F5C07"/>
    <w:rsid w:val="00702580"/>
    <w:rsid w:val="00713677"/>
    <w:rsid w:val="00714589"/>
    <w:rsid w:val="00715E43"/>
    <w:rsid w:val="00725615"/>
    <w:rsid w:val="00727B6B"/>
    <w:rsid w:val="0073275F"/>
    <w:rsid w:val="007329FE"/>
    <w:rsid w:val="00753611"/>
    <w:rsid w:val="00755DFA"/>
    <w:rsid w:val="0076182E"/>
    <w:rsid w:val="00761EE8"/>
    <w:rsid w:val="00761F0B"/>
    <w:rsid w:val="007620BC"/>
    <w:rsid w:val="0077449E"/>
    <w:rsid w:val="00774C5A"/>
    <w:rsid w:val="00774D17"/>
    <w:rsid w:val="00781355"/>
    <w:rsid w:val="0078648F"/>
    <w:rsid w:val="00791A3D"/>
    <w:rsid w:val="00793682"/>
    <w:rsid w:val="0079795E"/>
    <w:rsid w:val="007A6613"/>
    <w:rsid w:val="007B5F91"/>
    <w:rsid w:val="007C1893"/>
    <w:rsid w:val="007C44AF"/>
    <w:rsid w:val="007D0500"/>
    <w:rsid w:val="007D6D0C"/>
    <w:rsid w:val="007E2A35"/>
    <w:rsid w:val="007E451C"/>
    <w:rsid w:val="007E725C"/>
    <w:rsid w:val="007F05A9"/>
    <w:rsid w:val="007F0A84"/>
    <w:rsid w:val="008054EF"/>
    <w:rsid w:val="00806A32"/>
    <w:rsid w:val="00837C1A"/>
    <w:rsid w:val="00844095"/>
    <w:rsid w:val="0084484A"/>
    <w:rsid w:val="00845322"/>
    <w:rsid w:val="00864726"/>
    <w:rsid w:val="0087380F"/>
    <w:rsid w:val="00892563"/>
    <w:rsid w:val="00896156"/>
    <w:rsid w:val="008A47EA"/>
    <w:rsid w:val="008A4F08"/>
    <w:rsid w:val="008B169D"/>
    <w:rsid w:val="008B1FC8"/>
    <w:rsid w:val="008B7052"/>
    <w:rsid w:val="008C062A"/>
    <w:rsid w:val="008D5454"/>
    <w:rsid w:val="008D601C"/>
    <w:rsid w:val="008D7B2A"/>
    <w:rsid w:val="008D7D3A"/>
    <w:rsid w:val="008E23E7"/>
    <w:rsid w:val="008E5472"/>
    <w:rsid w:val="008E63CA"/>
    <w:rsid w:val="008E7751"/>
    <w:rsid w:val="00915839"/>
    <w:rsid w:val="00930F8B"/>
    <w:rsid w:val="00931727"/>
    <w:rsid w:val="009341FD"/>
    <w:rsid w:val="00937077"/>
    <w:rsid w:val="009451FE"/>
    <w:rsid w:val="00963926"/>
    <w:rsid w:val="00966575"/>
    <w:rsid w:val="009725AD"/>
    <w:rsid w:val="009A4F90"/>
    <w:rsid w:val="009B21C5"/>
    <w:rsid w:val="009B2B9A"/>
    <w:rsid w:val="009C2064"/>
    <w:rsid w:val="009D5C75"/>
    <w:rsid w:val="009D7ECE"/>
    <w:rsid w:val="00A06801"/>
    <w:rsid w:val="00A111A2"/>
    <w:rsid w:val="00A11EF1"/>
    <w:rsid w:val="00A16D02"/>
    <w:rsid w:val="00A22180"/>
    <w:rsid w:val="00A229E7"/>
    <w:rsid w:val="00A22C73"/>
    <w:rsid w:val="00A23B76"/>
    <w:rsid w:val="00A55583"/>
    <w:rsid w:val="00A565D3"/>
    <w:rsid w:val="00A638E6"/>
    <w:rsid w:val="00A7019B"/>
    <w:rsid w:val="00A72A8F"/>
    <w:rsid w:val="00A840B1"/>
    <w:rsid w:val="00A87884"/>
    <w:rsid w:val="00A87F0E"/>
    <w:rsid w:val="00A93CE4"/>
    <w:rsid w:val="00AB4CA6"/>
    <w:rsid w:val="00AB7F02"/>
    <w:rsid w:val="00AC28FD"/>
    <w:rsid w:val="00AC61B8"/>
    <w:rsid w:val="00AC6CB9"/>
    <w:rsid w:val="00AD060A"/>
    <w:rsid w:val="00AD24E4"/>
    <w:rsid w:val="00AD2BD4"/>
    <w:rsid w:val="00B100DE"/>
    <w:rsid w:val="00B1363E"/>
    <w:rsid w:val="00B13823"/>
    <w:rsid w:val="00B2005A"/>
    <w:rsid w:val="00B270BB"/>
    <w:rsid w:val="00B42F85"/>
    <w:rsid w:val="00B67B9C"/>
    <w:rsid w:val="00B81AC1"/>
    <w:rsid w:val="00B85C05"/>
    <w:rsid w:val="00B97768"/>
    <w:rsid w:val="00BB5FC9"/>
    <w:rsid w:val="00BB6445"/>
    <w:rsid w:val="00BC285F"/>
    <w:rsid w:val="00BC36B1"/>
    <w:rsid w:val="00BD70AC"/>
    <w:rsid w:val="00BE021B"/>
    <w:rsid w:val="00BE3B35"/>
    <w:rsid w:val="00BE60CB"/>
    <w:rsid w:val="00C02294"/>
    <w:rsid w:val="00C032CB"/>
    <w:rsid w:val="00C1707B"/>
    <w:rsid w:val="00C235E4"/>
    <w:rsid w:val="00C238B6"/>
    <w:rsid w:val="00C2396D"/>
    <w:rsid w:val="00C329EF"/>
    <w:rsid w:val="00C44728"/>
    <w:rsid w:val="00C448C7"/>
    <w:rsid w:val="00C60BB6"/>
    <w:rsid w:val="00C652CA"/>
    <w:rsid w:val="00C76E1B"/>
    <w:rsid w:val="00C84D0F"/>
    <w:rsid w:val="00C8642B"/>
    <w:rsid w:val="00C87D5A"/>
    <w:rsid w:val="00C94FC9"/>
    <w:rsid w:val="00CB2E13"/>
    <w:rsid w:val="00CB6966"/>
    <w:rsid w:val="00CB7A28"/>
    <w:rsid w:val="00CC0118"/>
    <w:rsid w:val="00CC0995"/>
    <w:rsid w:val="00CD5B7F"/>
    <w:rsid w:val="00CD7D4F"/>
    <w:rsid w:val="00CF4045"/>
    <w:rsid w:val="00D07DCD"/>
    <w:rsid w:val="00D14E19"/>
    <w:rsid w:val="00D1576D"/>
    <w:rsid w:val="00D16343"/>
    <w:rsid w:val="00D17ACF"/>
    <w:rsid w:val="00D23C50"/>
    <w:rsid w:val="00D408EE"/>
    <w:rsid w:val="00D41BE4"/>
    <w:rsid w:val="00D42243"/>
    <w:rsid w:val="00D43D25"/>
    <w:rsid w:val="00D47D3D"/>
    <w:rsid w:val="00D511F2"/>
    <w:rsid w:val="00D648C7"/>
    <w:rsid w:val="00DB33F6"/>
    <w:rsid w:val="00DC5465"/>
    <w:rsid w:val="00DC6893"/>
    <w:rsid w:val="00DC6AA3"/>
    <w:rsid w:val="00DC6E98"/>
    <w:rsid w:val="00DD18B1"/>
    <w:rsid w:val="00DE18E0"/>
    <w:rsid w:val="00E01FF7"/>
    <w:rsid w:val="00E02183"/>
    <w:rsid w:val="00E04C1D"/>
    <w:rsid w:val="00E148C9"/>
    <w:rsid w:val="00E15EED"/>
    <w:rsid w:val="00E30BAE"/>
    <w:rsid w:val="00E31FD0"/>
    <w:rsid w:val="00E32A40"/>
    <w:rsid w:val="00E34365"/>
    <w:rsid w:val="00E44651"/>
    <w:rsid w:val="00E53A5B"/>
    <w:rsid w:val="00E658F3"/>
    <w:rsid w:val="00E674E6"/>
    <w:rsid w:val="00E72310"/>
    <w:rsid w:val="00E72EB9"/>
    <w:rsid w:val="00E96AE6"/>
    <w:rsid w:val="00EA119D"/>
    <w:rsid w:val="00EA368B"/>
    <w:rsid w:val="00EB24EF"/>
    <w:rsid w:val="00ED450D"/>
    <w:rsid w:val="00ED6618"/>
    <w:rsid w:val="00EE649C"/>
    <w:rsid w:val="00EE6C49"/>
    <w:rsid w:val="00EF45AA"/>
    <w:rsid w:val="00F03FB5"/>
    <w:rsid w:val="00F30DA8"/>
    <w:rsid w:val="00F32F8D"/>
    <w:rsid w:val="00F412C5"/>
    <w:rsid w:val="00F55C4F"/>
    <w:rsid w:val="00F615D8"/>
    <w:rsid w:val="00F63A72"/>
    <w:rsid w:val="00F85370"/>
    <w:rsid w:val="00F90C52"/>
    <w:rsid w:val="00FB6ADC"/>
    <w:rsid w:val="00FC0508"/>
    <w:rsid w:val="00FE10B1"/>
    <w:rsid w:val="00FF49F9"/>
    <w:rsid w:val="00FF669B"/>
    <w:rsid w:val="04FA2D68"/>
    <w:rsid w:val="073F4050"/>
    <w:rsid w:val="08673FC1"/>
    <w:rsid w:val="087F559D"/>
    <w:rsid w:val="08A604B0"/>
    <w:rsid w:val="17FA4C91"/>
    <w:rsid w:val="24D4002C"/>
    <w:rsid w:val="31745184"/>
    <w:rsid w:val="336E20A7"/>
    <w:rsid w:val="342B1D46"/>
    <w:rsid w:val="38710670"/>
    <w:rsid w:val="3AD73CC8"/>
    <w:rsid w:val="3CE4709C"/>
    <w:rsid w:val="45D77616"/>
    <w:rsid w:val="4B1F03CD"/>
    <w:rsid w:val="4B863FDA"/>
    <w:rsid w:val="50230B08"/>
    <w:rsid w:val="50D0019C"/>
    <w:rsid w:val="51EC05FB"/>
    <w:rsid w:val="53AE04D0"/>
    <w:rsid w:val="5A4E47D1"/>
    <w:rsid w:val="5D242944"/>
    <w:rsid w:val="606E70BE"/>
    <w:rsid w:val="648A491E"/>
    <w:rsid w:val="673E79A6"/>
    <w:rsid w:val="67B51A77"/>
    <w:rsid w:val="6E702BE8"/>
    <w:rsid w:val="70614ACB"/>
    <w:rsid w:val="718F3339"/>
    <w:rsid w:val="756933B9"/>
    <w:rsid w:val="7990009F"/>
    <w:rsid w:val="7B9F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autoRedefine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autoRedefine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autoRedefine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autoRedefine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paragraph" w:styleId="1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9">
    <w:name w:val="FollowedHyperlink"/>
    <w:basedOn w:val="18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0">
    <w:name w:val="Hyperlink"/>
    <w:basedOn w:val="1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页眉 字符"/>
    <w:basedOn w:val="18"/>
    <w:link w:val="10"/>
    <w:autoRedefine/>
    <w:qFormat/>
    <w:uiPriority w:val="99"/>
    <w:rPr>
      <w:sz w:val="18"/>
      <w:szCs w:val="18"/>
    </w:rPr>
  </w:style>
  <w:style w:type="character" w:customStyle="1" w:styleId="22">
    <w:name w:val="页脚 字符"/>
    <w:basedOn w:val="18"/>
    <w:link w:val="9"/>
    <w:autoRedefine/>
    <w:qFormat/>
    <w:uiPriority w:val="99"/>
    <w:rPr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5">
    <w:name w:val="标题 1 字符"/>
    <w:basedOn w:val="18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6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7">
    <w:name w:val="标题 2 字符"/>
    <w:basedOn w:val="18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未处理的提及1"/>
    <w:basedOn w:val="18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批注框文本 字符"/>
    <w:basedOn w:val="18"/>
    <w:link w:val="8"/>
    <w:autoRedefine/>
    <w:semiHidden/>
    <w:qFormat/>
    <w:uiPriority w:val="99"/>
    <w:rPr>
      <w:sz w:val="18"/>
      <w:szCs w:val="18"/>
    </w:rPr>
  </w:style>
  <w:style w:type="character" w:customStyle="1" w:styleId="30">
    <w:name w:val="Unresolved Mention"/>
    <w:basedOn w:val="18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4B12-6BD8-4497-8650-46C3FE931C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519</Words>
  <Characters>566</Characters>
  <Lines>48</Lines>
  <Paragraphs>13</Paragraphs>
  <TotalTime>0</TotalTime>
  <ScaleCrop>false</ScaleCrop>
  <LinksUpToDate>false</LinksUpToDate>
  <CharactersWithSpaces>573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2023-01-23T14:45:00Z</dcterms:created>
  <dc:creator>administrator</dc:creator>
  <cp:lastModifiedBy>administrator</cp:lastModifiedBy>
  <dcterms:modified xsi:type="dcterms:W3CDTF">2026-05-28T04:10:20Z</dcterms:modified>
  <dc:title>第12辑亲诵文字汇总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1113548779F44D3BB7E5ACBFEA476E51_12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